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B73A0D" w14:textId="77777777" w:rsidR="00F205E0" w:rsidRPr="00041152" w:rsidRDefault="00F205E0" w:rsidP="00F205E0">
      <w:pPr>
        <w:sectPr w:rsidR="00F205E0" w:rsidRPr="00041152" w:rsidSect="00F205E0">
          <w:headerReference w:type="default" r:id="rId6"/>
          <w:footerReference w:type="default" r:id="rId7"/>
          <w:type w:val="continuous"/>
          <w:pgSz w:w="12240" w:h="15840" w:code="1"/>
          <w:pgMar w:top="720" w:right="864" w:bottom="720" w:left="576" w:header="720" w:footer="576" w:gutter="0"/>
          <w:paperSrc w:first="15" w:other="15"/>
          <w:cols w:space="720"/>
        </w:sectPr>
      </w:pPr>
    </w:p>
    <w:p w14:paraId="333B0F1E" w14:textId="77777777" w:rsidR="00E608AB" w:rsidRPr="00041152" w:rsidRDefault="00E608AB" w:rsidP="00E608AB">
      <w:pPr>
        <w:spacing w:line="240" w:lineRule="exact"/>
        <w:rPr>
          <w:szCs w:val="24"/>
        </w:rPr>
      </w:pPr>
      <w:r w:rsidRPr="00041152">
        <w:rPr>
          <w:b/>
          <w:szCs w:val="24"/>
        </w:rPr>
        <w:t>TO:</w:t>
      </w:r>
      <w:r w:rsidRPr="00041152">
        <w:rPr>
          <w:szCs w:val="24"/>
        </w:rPr>
        <w:tab/>
      </w:r>
      <w:r w:rsidRPr="00041152">
        <w:rPr>
          <w:szCs w:val="24"/>
        </w:rPr>
        <w:tab/>
        <w:t>DeAnn T. Walker, Chairman</w:t>
      </w:r>
    </w:p>
    <w:p w14:paraId="7BBFB841" w14:textId="77777777" w:rsidR="00E608AB" w:rsidRPr="00041152" w:rsidRDefault="00E608AB" w:rsidP="00E608AB">
      <w:pPr>
        <w:spacing w:line="240" w:lineRule="exact"/>
        <w:ind w:left="720" w:firstLine="720"/>
        <w:rPr>
          <w:szCs w:val="24"/>
        </w:rPr>
      </w:pPr>
      <w:r w:rsidRPr="00041152">
        <w:rPr>
          <w:szCs w:val="24"/>
        </w:rPr>
        <w:t>Arthur C. D’Andrea, Commissioner</w:t>
      </w:r>
    </w:p>
    <w:p w14:paraId="050C84F6" w14:textId="77777777" w:rsidR="00157E72" w:rsidRPr="00041152" w:rsidRDefault="00157E72" w:rsidP="00E608AB">
      <w:pPr>
        <w:spacing w:line="240" w:lineRule="exact"/>
        <w:ind w:left="720" w:firstLine="720"/>
        <w:rPr>
          <w:szCs w:val="24"/>
        </w:rPr>
      </w:pPr>
      <w:r w:rsidRPr="00041152">
        <w:rPr>
          <w:szCs w:val="24"/>
        </w:rPr>
        <w:t>Shelly Botkin, Commissioner</w:t>
      </w:r>
    </w:p>
    <w:p w14:paraId="4C5581D8" w14:textId="77777777" w:rsidR="00E608AB" w:rsidRPr="00041152" w:rsidRDefault="00E608AB" w:rsidP="00E608AB">
      <w:pPr>
        <w:spacing w:line="240" w:lineRule="exact"/>
        <w:ind w:left="720" w:firstLine="720"/>
        <w:rPr>
          <w:szCs w:val="24"/>
        </w:rPr>
      </w:pPr>
    </w:p>
    <w:p w14:paraId="07632951" w14:textId="77777777" w:rsidR="00E608AB" w:rsidRPr="00041152" w:rsidRDefault="00E608AB" w:rsidP="00E608AB">
      <w:pPr>
        <w:spacing w:line="240" w:lineRule="exact"/>
        <w:ind w:left="720" w:firstLine="720"/>
        <w:rPr>
          <w:szCs w:val="24"/>
        </w:rPr>
      </w:pPr>
      <w:r w:rsidRPr="00041152">
        <w:rPr>
          <w:szCs w:val="24"/>
        </w:rPr>
        <w:t>All Parties of Record</w:t>
      </w:r>
    </w:p>
    <w:p w14:paraId="0234C6D8" w14:textId="77777777" w:rsidR="00E608AB" w:rsidRPr="00041152" w:rsidRDefault="00E608AB" w:rsidP="00E608AB">
      <w:pPr>
        <w:spacing w:line="360" w:lineRule="auto"/>
        <w:ind w:left="720" w:firstLine="720"/>
        <w:rPr>
          <w:szCs w:val="24"/>
        </w:rPr>
      </w:pPr>
    </w:p>
    <w:p w14:paraId="3DBD0BB5" w14:textId="31148097" w:rsidR="00E608AB" w:rsidRDefault="00E608AB" w:rsidP="009E056C">
      <w:pPr>
        <w:spacing w:line="240" w:lineRule="exact"/>
        <w:rPr>
          <w:szCs w:val="24"/>
        </w:rPr>
      </w:pPr>
      <w:r w:rsidRPr="00041152">
        <w:rPr>
          <w:b/>
          <w:szCs w:val="24"/>
        </w:rPr>
        <w:t>FROM</w:t>
      </w:r>
      <w:r w:rsidRPr="00041152">
        <w:rPr>
          <w:szCs w:val="24"/>
        </w:rPr>
        <w:t>:</w:t>
      </w:r>
      <w:r w:rsidRPr="00041152">
        <w:rPr>
          <w:szCs w:val="24"/>
        </w:rPr>
        <w:tab/>
      </w:r>
      <w:r w:rsidR="00383B64">
        <w:rPr>
          <w:szCs w:val="24"/>
        </w:rPr>
        <w:t>Steven Leary</w:t>
      </w:r>
    </w:p>
    <w:p w14:paraId="18770449" w14:textId="77777777" w:rsidR="007E7E74" w:rsidRDefault="007E7E74" w:rsidP="009E056C">
      <w:pPr>
        <w:spacing w:line="240" w:lineRule="exact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  <w:t>Administrative Law Judge</w:t>
      </w:r>
    </w:p>
    <w:p w14:paraId="28EC33B8" w14:textId="77777777" w:rsidR="009E056C" w:rsidRPr="00041152" w:rsidRDefault="009E056C" w:rsidP="009E056C">
      <w:pPr>
        <w:spacing w:line="240" w:lineRule="exact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  <w:t>Office of Policy &amp; Docket Management</w:t>
      </w:r>
    </w:p>
    <w:p w14:paraId="0888F376" w14:textId="77777777" w:rsidR="00E608AB" w:rsidRPr="00041152" w:rsidRDefault="00E608AB" w:rsidP="00E608AB">
      <w:pPr>
        <w:spacing w:line="240" w:lineRule="exact"/>
        <w:rPr>
          <w:szCs w:val="24"/>
        </w:rPr>
      </w:pPr>
    </w:p>
    <w:p w14:paraId="08F0B2A3" w14:textId="046FD582" w:rsidR="00B374C0" w:rsidRPr="00041152" w:rsidRDefault="00B374C0" w:rsidP="00B374C0">
      <w:pPr>
        <w:ind w:left="1440" w:hanging="1440"/>
        <w:jc w:val="both"/>
        <w:rPr>
          <w:szCs w:val="24"/>
        </w:rPr>
      </w:pPr>
      <w:r w:rsidRPr="00041152">
        <w:rPr>
          <w:b/>
          <w:szCs w:val="24"/>
        </w:rPr>
        <w:t>RE:</w:t>
      </w:r>
      <w:r w:rsidRPr="00041152">
        <w:rPr>
          <w:szCs w:val="24"/>
        </w:rPr>
        <w:tab/>
      </w:r>
      <w:r w:rsidRPr="00041152">
        <w:rPr>
          <w:b/>
          <w:szCs w:val="24"/>
        </w:rPr>
        <w:t xml:space="preserve">Open Meeting of </w:t>
      </w:r>
      <w:r w:rsidR="00383B64">
        <w:rPr>
          <w:b/>
          <w:szCs w:val="24"/>
        </w:rPr>
        <w:t>February 27, 2020</w:t>
      </w:r>
    </w:p>
    <w:p w14:paraId="1501D69B" w14:textId="517BBEE3" w:rsidR="00B374C0" w:rsidRPr="00041152" w:rsidRDefault="00B374C0" w:rsidP="00B374C0">
      <w:pPr>
        <w:pStyle w:val="StyleBoldCentered"/>
        <w:tabs>
          <w:tab w:val="left" w:pos="4410"/>
        </w:tabs>
        <w:spacing w:after="0"/>
        <w:ind w:left="1440"/>
        <w:jc w:val="both"/>
        <w:rPr>
          <w:rFonts w:eastAsia="SimSun"/>
          <w:b w:val="0"/>
          <w:i/>
        </w:rPr>
      </w:pPr>
      <w:r w:rsidRPr="00041152">
        <w:rPr>
          <w:b w:val="0"/>
        </w:rPr>
        <w:t xml:space="preserve">Docket No. </w:t>
      </w:r>
      <w:r w:rsidR="00383B64">
        <w:rPr>
          <w:b w:val="0"/>
        </w:rPr>
        <w:t>49433</w:t>
      </w:r>
      <w:r w:rsidRPr="00041152">
        <w:rPr>
          <w:b w:val="0"/>
        </w:rPr>
        <w:t xml:space="preserve"> –</w:t>
      </w:r>
      <w:r w:rsidRPr="00041152">
        <w:rPr>
          <w:rFonts w:eastAsia="SimSun"/>
          <w:b w:val="0"/>
          <w:i/>
        </w:rPr>
        <w:t xml:space="preserve"> </w:t>
      </w:r>
      <w:r w:rsidR="00265B2B">
        <w:rPr>
          <w:rFonts w:eastAsia="SimSun"/>
          <w:b w:val="0"/>
          <w:i/>
          <w:lang w:val="en"/>
        </w:rPr>
        <w:t xml:space="preserve">Petition of </w:t>
      </w:r>
      <w:r w:rsidR="00383B64">
        <w:rPr>
          <w:rFonts w:eastAsia="SimSun"/>
          <w:b w:val="0"/>
          <w:i/>
          <w:lang w:val="en"/>
        </w:rPr>
        <w:t xml:space="preserve">LGI Homes – Texas, LLC </w:t>
      </w:r>
      <w:r w:rsidR="00265B2B">
        <w:rPr>
          <w:rFonts w:eastAsia="SimSun"/>
          <w:b w:val="0"/>
          <w:i/>
          <w:lang w:val="en"/>
        </w:rPr>
        <w:t xml:space="preserve">to Amend </w:t>
      </w:r>
      <w:r w:rsidR="00383B64">
        <w:rPr>
          <w:rFonts w:eastAsia="SimSun"/>
          <w:b w:val="0"/>
          <w:i/>
          <w:lang w:val="en"/>
        </w:rPr>
        <w:t xml:space="preserve">Bolivar Water Supply Corporation’s Water Certificate of </w:t>
      </w:r>
      <w:r w:rsidR="00265B2B">
        <w:rPr>
          <w:rFonts w:eastAsia="SimSun"/>
          <w:b w:val="0"/>
          <w:i/>
          <w:lang w:val="en"/>
        </w:rPr>
        <w:t xml:space="preserve">Convenience and Necessity in </w:t>
      </w:r>
      <w:r w:rsidR="00383B64">
        <w:rPr>
          <w:rFonts w:eastAsia="SimSun"/>
          <w:b w:val="0"/>
          <w:i/>
          <w:lang w:val="en"/>
        </w:rPr>
        <w:t xml:space="preserve">Denton County </w:t>
      </w:r>
      <w:r w:rsidR="00265B2B">
        <w:rPr>
          <w:rFonts w:eastAsia="SimSun"/>
          <w:b w:val="0"/>
          <w:i/>
          <w:lang w:val="en"/>
        </w:rPr>
        <w:t>by Expedited Release</w:t>
      </w:r>
    </w:p>
    <w:p w14:paraId="0292C56A" w14:textId="77777777" w:rsidR="00B374C0" w:rsidRPr="00041152" w:rsidRDefault="00B374C0" w:rsidP="00B374C0">
      <w:pPr>
        <w:pStyle w:val="StyleBoldCentered"/>
        <w:tabs>
          <w:tab w:val="left" w:pos="4410"/>
        </w:tabs>
        <w:spacing w:after="0"/>
        <w:ind w:left="1440"/>
        <w:jc w:val="both"/>
        <w:rPr>
          <w:szCs w:val="24"/>
        </w:rPr>
      </w:pPr>
    </w:p>
    <w:p w14:paraId="53AC2376" w14:textId="15B3F9D3" w:rsidR="00B374C0" w:rsidRPr="00041152" w:rsidRDefault="00B374C0" w:rsidP="00B374C0">
      <w:pPr>
        <w:spacing w:line="240" w:lineRule="exact"/>
        <w:rPr>
          <w:szCs w:val="24"/>
        </w:rPr>
      </w:pPr>
      <w:r w:rsidRPr="00041152">
        <w:rPr>
          <w:b/>
          <w:szCs w:val="24"/>
        </w:rPr>
        <w:t>DATE:</w:t>
      </w:r>
      <w:r w:rsidRPr="00041152">
        <w:rPr>
          <w:b/>
          <w:szCs w:val="24"/>
        </w:rPr>
        <w:tab/>
      </w:r>
      <w:r w:rsidR="00383B64">
        <w:rPr>
          <w:b/>
          <w:szCs w:val="24"/>
        </w:rPr>
        <w:t>January 31, 2020</w:t>
      </w:r>
    </w:p>
    <w:p w14:paraId="0DD9494E" w14:textId="77777777" w:rsidR="00F2371F" w:rsidRPr="00041152" w:rsidRDefault="00F2371F" w:rsidP="003D5B24">
      <w:pPr>
        <w:pStyle w:val="BodyTextIndent"/>
        <w:ind w:firstLine="0"/>
        <w:rPr>
          <w:sz w:val="24"/>
          <w:szCs w:val="24"/>
        </w:rPr>
      </w:pPr>
    </w:p>
    <w:p w14:paraId="63DDDAE0" w14:textId="6E703A02" w:rsidR="00B374C0" w:rsidRPr="00041152" w:rsidRDefault="00B374C0" w:rsidP="00B374C0">
      <w:pPr>
        <w:pStyle w:val="BodyTextIndent"/>
        <w:rPr>
          <w:sz w:val="24"/>
          <w:szCs w:val="24"/>
        </w:rPr>
      </w:pPr>
      <w:r w:rsidRPr="00041152">
        <w:rPr>
          <w:sz w:val="24"/>
          <w:szCs w:val="24"/>
        </w:rPr>
        <w:t xml:space="preserve">The Commission will consider this docket at an open meeting </w:t>
      </w:r>
      <w:r w:rsidR="00C8106B">
        <w:rPr>
          <w:sz w:val="24"/>
          <w:szCs w:val="24"/>
        </w:rPr>
        <w:t>currently</w:t>
      </w:r>
      <w:r w:rsidRPr="00041152">
        <w:rPr>
          <w:sz w:val="24"/>
          <w:szCs w:val="24"/>
        </w:rPr>
        <w:t xml:space="preserve"> scheduled to begin at </w:t>
      </w:r>
      <w:r w:rsidR="00FC4F1B" w:rsidRPr="00041152">
        <w:rPr>
          <w:sz w:val="24"/>
          <w:szCs w:val="24"/>
        </w:rPr>
        <w:t xml:space="preserve">9:30 </w:t>
      </w:r>
      <w:r w:rsidRPr="00041152">
        <w:rPr>
          <w:sz w:val="24"/>
          <w:szCs w:val="24"/>
        </w:rPr>
        <w:t xml:space="preserve">a.m. on </w:t>
      </w:r>
      <w:r w:rsidR="00383B64">
        <w:rPr>
          <w:sz w:val="24"/>
          <w:szCs w:val="24"/>
        </w:rPr>
        <w:t>Thursday</w:t>
      </w:r>
      <w:r w:rsidRPr="00041152">
        <w:rPr>
          <w:sz w:val="24"/>
          <w:szCs w:val="24"/>
        </w:rPr>
        <w:t xml:space="preserve">, </w:t>
      </w:r>
      <w:r w:rsidR="00383B64">
        <w:rPr>
          <w:sz w:val="24"/>
          <w:szCs w:val="24"/>
        </w:rPr>
        <w:t>February 27, 2020</w:t>
      </w:r>
      <w:r w:rsidRPr="00041152">
        <w:rPr>
          <w:sz w:val="24"/>
          <w:szCs w:val="24"/>
        </w:rPr>
        <w:t xml:space="preserve">, at the Commission’s offices, 1701 North Congress Avenue, Austin, Texas.  The parties </w:t>
      </w:r>
      <w:r w:rsidR="00215BA5" w:rsidRPr="00041152">
        <w:rPr>
          <w:sz w:val="24"/>
          <w:szCs w:val="24"/>
        </w:rPr>
        <w:t>may</w:t>
      </w:r>
      <w:r w:rsidRPr="00041152">
        <w:rPr>
          <w:sz w:val="24"/>
          <w:szCs w:val="24"/>
        </w:rPr>
        <w:t xml:space="preserve"> file corrections or exceptions to the Proposed Order on or before </w:t>
      </w:r>
      <w:r w:rsidR="00383B64">
        <w:rPr>
          <w:sz w:val="24"/>
          <w:szCs w:val="24"/>
        </w:rPr>
        <w:t>Friday</w:t>
      </w:r>
      <w:r w:rsidR="00F2371F" w:rsidRPr="00041152">
        <w:rPr>
          <w:sz w:val="24"/>
          <w:szCs w:val="24"/>
        </w:rPr>
        <w:t xml:space="preserve">, </w:t>
      </w:r>
      <w:r w:rsidR="00383B64">
        <w:rPr>
          <w:sz w:val="24"/>
          <w:szCs w:val="24"/>
        </w:rPr>
        <w:t>February 14, 2020</w:t>
      </w:r>
      <w:r w:rsidRPr="00041152">
        <w:rPr>
          <w:sz w:val="24"/>
          <w:szCs w:val="24"/>
        </w:rPr>
        <w:t>.</w:t>
      </w:r>
    </w:p>
    <w:p w14:paraId="51229D4A" w14:textId="77777777" w:rsidR="00B374C0" w:rsidRPr="00041152" w:rsidRDefault="00B374C0" w:rsidP="00B374C0">
      <w:pPr>
        <w:pStyle w:val="BodyTextIndent"/>
        <w:ind w:right="-360"/>
        <w:rPr>
          <w:sz w:val="24"/>
          <w:szCs w:val="24"/>
        </w:rPr>
      </w:pPr>
    </w:p>
    <w:p w14:paraId="37F8F886" w14:textId="77777777" w:rsidR="00B374C0" w:rsidRPr="00041152" w:rsidRDefault="00B374C0" w:rsidP="00B374C0">
      <w:pPr>
        <w:jc w:val="both"/>
        <w:rPr>
          <w:b/>
          <w:szCs w:val="24"/>
        </w:rPr>
      </w:pPr>
      <w:r w:rsidRPr="00041152">
        <w:rPr>
          <w:b/>
          <w:szCs w:val="24"/>
        </w:rPr>
        <w:tab/>
        <w:t>If there are no corrections or exceptions, no response is necessary.</w:t>
      </w:r>
    </w:p>
    <w:p w14:paraId="656301F2" w14:textId="77777777" w:rsidR="00E608AB" w:rsidRPr="00041152" w:rsidRDefault="00E608AB" w:rsidP="00E608AB">
      <w:pPr>
        <w:pStyle w:val="BodyTextIndent"/>
        <w:rPr>
          <w:sz w:val="24"/>
          <w:szCs w:val="24"/>
        </w:rPr>
      </w:pPr>
    </w:p>
    <w:p w14:paraId="224E95E1" w14:textId="77777777" w:rsidR="00E608AB" w:rsidRPr="00041152" w:rsidRDefault="00E608AB" w:rsidP="00E608AB">
      <w:pPr>
        <w:jc w:val="both"/>
      </w:pPr>
    </w:p>
    <w:p w14:paraId="3BD8A0F8" w14:textId="511AA8CD" w:rsidR="001A1ADE" w:rsidRPr="00041152" w:rsidRDefault="00383B64" w:rsidP="00E608AB">
      <w:pPr>
        <w:jc w:val="both"/>
        <w:rPr>
          <w:sz w:val="18"/>
          <w:szCs w:val="18"/>
        </w:rPr>
      </w:pPr>
      <w:r>
        <w:rPr>
          <w:sz w:val="18"/>
          <w:szCs w:val="18"/>
        </w:rPr>
        <w:t>ta</w:t>
      </w:r>
    </w:p>
    <w:p w14:paraId="00A427D5" w14:textId="69CDF67A" w:rsidR="00E608AB" w:rsidRPr="00041152" w:rsidRDefault="00E608AB" w:rsidP="00E608AB">
      <w:pPr>
        <w:tabs>
          <w:tab w:val="left" w:pos="720"/>
        </w:tabs>
        <w:autoSpaceDE w:val="0"/>
        <w:autoSpaceDN w:val="0"/>
        <w:adjustRightInd w:val="0"/>
        <w:spacing w:line="360" w:lineRule="auto"/>
        <w:ind w:left="720" w:hanging="720"/>
        <w:jc w:val="both"/>
      </w:pPr>
      <w:r w:rsidRPr="00041152">
        <w:rPr>
          <w:sz w:val="16"/>
          <w:szCs w:val="16"/>
        </w:rPr>
        <w:fldChar w:fldCharType="begin"/>
      </w:r>
      <w:r w:rsidRPr="00041152">
        <w:rPr>
          <w:sz w:val="16"/>
          <w:szCs w:val="16"/>
        </w:rPr>
        <w:instrText xml:space="preserve"> FILENAME  \p  \* MERGEFORMAT </w:instrText>
      </w:r>
      <w:r w:rsidRPr="00041152">
        <w:rPr>
          <w:sz w:val="16"/>
          <w:szCs w:val="16"/>
        </w:rPr>
        <w:fldChar w:fldCharType="separate"/>
      </w:r>
      <w:r w:rsidR="007F68ED">
        <w:rPr>
          <w:noProof/>
          <w:sz w:val="16"/>
          <w:szCs w:val="16"/>
        </w:rPr>
        <w:t>Q:\CADM\Docket Management\Water\CCN_EXPEDITED\49xxx\49433 PO Memo.docx</w:t>
      </w:r>
      <w:r w:rsidRPr="00041152">
        <w:rPr>
          <w:noProof/>
          <w:sz w:val="16"/>
          <w:szCs w:val="16"/>
        </w:rPr>
        <w:fldChar w:fldCharType="end"/>
      </w:r>
    </w:p>
    <w:p w14:paraId="3498D2C6" w14:textId="77777777" w:rsidR="00E608AB" w:rsidRPr="00041152" w:rsidRDefault="00E608AB" w:rsidP="00E608AB"/>
    <w:p w14:paraId="65DAB8D7" w14:textId="77777777" w:rsidR="00E608AB" w:rsidRPr="00041152" w:rsidRDefault="00E608AB" w:rsidP="00E608AB"/>
    <w:p w14:paraId="12F1FD51" w14:textId="77777777" w:rsidR="00E608AB" w:rsidRPr="00041152" w:rsidRDefault="00E608AB" w:rsidP="00E608AB">
      <w:pPr>
        <w:jc w:val="both"/>
      </w:pPr>
    </w:p>
    <w:p w14:paraId="688FC91E" w14:textId="77777777" w:rsidR="00E608AB" w:rsidRPr="00041152" w:rsidRDefault="00E608AB" w:rsidP="00E608AB"/>
    <w:p w14:paraId="6F2362AE" w14:textId="77777777" w:rsidR="009E3AC7" w:rsidRPr="00041152" w:rsidRDefault="009E3AC7" w:rsidP="00E608AB">
      <w:pPr>
        <w:tabs>
          <w:tab w:val="left" w:pos="720"/>
          <w:tab w:val="left" w:pos="1440"/>
          <w:tab w:val="left" w:pos="2160"/>
          <w:tab w:val="left" w:pos="2880"/>
          <w:tab w:val="left" w:pos="4954"/>
          <w:tab w:val="left" w:pos="5760"/>
          <w:tab w:val="left" w:pos="6912"/>
        </w:tabs>
      </w:pPr>
      <w:bookmarkStart w:id="0" w:name="_GoBack"/>
      <w:bookmarkEnd w:id="0"/>
    </w:p>
    <w:sectPr w:rsidR="009E3AC7" w:rsidRPr="00041152" w:rsidSect="00494BED">
      <w:headerReference w:type="default" r:id="rId8"/>
      <w:footerReference w:type="default" r:id="rId9"/>
      <w:type w:val="continuous"/>
      <w:pgSz w:w="12240" w:h="15840"/>
      <w:pgMar w:top="720" w:right="1440" w:bottom="1440" w:left="1440" w:header="720" w:footer="720" w:gutter="0"/>
      <w:paperSrc w:first="15" w:other="15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C3C8CE" w14:textId="77777777" w:rsidR="00545BD5" w:rsidRDefault="00545BD5" w:rsidP="00F205E0">
      <w:r>
        <w:separator/>
      </w:r>
    </w:p>
  </w:endnote>
  <w:endnote w:type="continuationSeparator" w:id="0">
    <w:p w14:paraId="5F4EC5D5" w14:textId="77777777" w:rsidR="00545BD5" w:rsidRDefault="00545BD5" w:rsidP="00F20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alatino (PCL6)">
    <w:altName w:val="Palatino Linotyp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2E0E00" w14:textId="77777777" w:rsidR="00CE2889" w:rsidRDefault="00CE2889" w:rsidP="00CE2889">
    <w:pPr>
      <w:framePr w:hSpace="180" w:wrap="auto" w:vAnchor="page" w:hAnchor="page" w:x="496" w:y="14626"/>
      <w:rPr>
        <w:spacing w:val="10"/>
      </w:rPr>
    </w:pPr>
    <w:r w:rsidRPr="00810452">
      <w:rPr>
        <w:spacing w:val="10"/>
      </w:rPr>
      <w:object w:dxaOrig="273" w:dyaOrig="251" w14:anchorId="3260A28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3.6pt;height:12.45pt" fillcolor="window">
          <v:imagedata r:id="rId1" o:title=""/>
        </v:shape>
        <o:OLEObject Type="Embed" ProgID="MSDraw" ShapeID="_x0000_i1025" DrawAspect="Content" ObjectID="_1641971565" r:id="rId2">
          <o:FieldCodes>\* mergeformat</o:FieldCodes>
        </o:OLEObject>
      </w:object>
    </w:r>
  </w:p>
  <w:p w14:paraId="64DBEBA4" w14:textId="77777777" w:rsidR="00CE2889" w:rsidRDefault="00CE2889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</w:p>
  <w:p w14:paraId="63EBE405" w14:textId="77777777" w:rsidR="00DE78BA" w:rsidRDefault="00DE78BA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  <w:r>
      <w:rPr>
        <w:rFonts w:ascii="Arial" w:hAnsi="Arial"/>
        <w:sz w:val="12"/>
      </w:rPr>
      <w:t>Printed on recycled paper</w:t>
    </w:r>
    <w:r>
      <w:rPr>
        <w:rFonts w:ascii="Arial" w:hAnsi="Arial"/>
        <w:sz w:val="12"/>
      </w:rPr>
      <w:tab/>
    </w:r>
    <w:r>
      <w:rPr>
        <w:rFonts w:ascii="Arial" w:hAnsi="Arial"/>
        <w:sz w:val="12"/>
      </w:rPr>
      <w:tab/>
      <w:t>An Equal Opportunity Employer</w:t>
    </w:r>
  </w:p>
  <w:p w14:paraId="6B976DCE" w14:textId="77777777" w:rsidR="00DE78BA" w:rsidRDefault="00DE78BA" w:rsidP="00CE2889">
    <w:pPr>
      <w:pStyle w:val="Footer"/>
      <w:pBdr>
        <w:top w:val="single" w:sz="6" w:space="1" w:color="auto"/>
      </w:pBdr>
      <w:tabs>
        <w:tab w:val="clear" w:pos="4320"/>
        <w:tab w:val="clear" w:pos="8640"/>
        <w:tab w:val="center" w:pos="4680"/>
        <w:tab w:val="right" w:pos="10800"/>
      </w:tabs>
      <w:spacing w:before="60"/>
      <w:rPr>
        <w:b/>
        <w:sz w:val="20"/>
      </w:rPr>
    </w:pPr>
    <w:r>
      <w:rPr>
        <w:b/>
        <w:sz w:val="20"/>
      </w:rPr>
      <w:t>1701 N. Congress Avenue   PO Box 13326 Austin, TX  78711   512/936-7000   Fax: 512/936-7003  web site: www.puc.texas.gov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551B98" w14:textId="77777777" w:rsidR="00B954AB" w:rsidRDefault="007F68ED">
    <w:pPr>
      <w:pStyle w:val="Footer"/>
      <w:tabs>
        <w:tab w:val="clear" w:pos="4320"/>
        <w:tab w:val="clear" w:pos="8640"/>
        <w:tab w:val="center" w:pos="5400"/>
        <w:tab w:val="left" w:pos="8100"/>
        <w:tab w:val="right" w:pos="10800"/>
      </w:tabs>
      <w:rPr>
        <w:rFonts w:ascii="Arial" w:hAnsi="Arial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8DA4CC" w14:textId="77777777" w:rsidR="00545BD5" w:rsidRDefault="00545BD5" w:rsidP="00F205E0">
      <w:r>
        <w:separator/>
      </w:r>
    </w:p>
  </w:footnote>
  <w:footnote w:type="continuationSeparator" w:id="0">
    <w:p w14:paraId="1B8D65AD" w14:textId="77777777" w:rsidR="00545BD5" w:rsidRDefault="00545BD5" w:rsidP="00F205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950957" w14:textId="77777777" w:rsidR="00DE78BA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180" w:lineRule="exact"/>
      <w:rPr>
        <w:b/>
        <w:spacing w:val="10"/>
        <w:sz w:val="22"/>
      </w:rPr>
    </w:pPr>
  </w:p>
  <w:p w14:paraId="629416C2" w14:textId="77777777" w:rsidR="00DE78BA" w:rsidRDefault="00D239E0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  <w:noProof/>
        <w:sz w:val="22"/>
      </w:rPr>
      <w:drawing>
        <wp:anchor distT="0" distB="0" distL="114300" distR="114300" simplePos="0" relativeHeight="251658240" behindDoc="0" locked="0" layoutInCell="1" allowOverlap="1" wp14:anchorId="3A525E1C" wp14:editId="04F1268D">
          <wp:simplePos x="0" y="0"/>
          <wp:positionH relativeFrom="page">
            <wp:posOffset>3430184</wp:posOffset>
          </wp:positionH>
          <wp:positionV relativeFrom="paragraph">
            <wp:posOffset>49155</wp:posOffset>
          </wp:positionV>
          <wp:extent cx="843333" cy="834815"/>
          <wp:effectExtent l="0" t="0" r="0" b="381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UCSeal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5867" cy="84722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E78BA">
      <w:rPr>
        <w:b/>
      </w:rPr>
      <w:tab/>
    </w:r>
    <w:r w:rsidR="00DE78BA">
      <w:rPr>
        <w:b/>
        <w:sz w:val="22"/>
      </w:rPr>
      <w:tab/>
    </w:r>
  </w:p>
  <w:p w14:paraId="663A0D9B" w14:textId="77777777" w:rsidR="00DE78BA" w:rsidRPr="00EF2B87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E30FA8">
      <w:rPr>
        <w:b/>
        <w:spacing w:val="10"/>
        <w:sz w:val="22"/>
      </w:rPr>
      <w:t>DeAnn T. Walker</w:t>
    </w:r>
    <w:r>
      <w:rPr>
        <w:b/>
        <w:spacing w:val="10"/>
        <w:sz w:val="22"/>
      </w:rPr>
      <w:t xml:space="preserve"> </w:t>
    </w:r>
    <w:r>
      <w:rPr>
        <w:b/>
        <w:spacing w:val="10"/>
        <w:sz w:val="22"/>
      </w:rPr>
      <w:ptab w:relativeTo="margin" w:alignment="right" w:leader="none"/>
    </w:r>
    <w:r w:rsidR="00D90769">
      <w:rPr>
        <w:b/>
        <w:spacing w:val="10"/>
        <w:sz w:val="22"/>
      </w:rPr>
      <w:t>Greg Abbott</w:t>
    </w:r>
  </w:p>
  <w:p w14:paraId="5C28DA2F" w14:textId="77777777" w:rsidR="00DE78BA" w:rsidRDefault="00DE78BA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8"/>
      </w:rPr>
      <w:tab/>
    </w:r>
    <w:r>
      <w:rPr>
        <w:rFonts w:ascii="Palatino (PCL6)" w:hAnsi="Palatino (PCL6)"/>
        <w:b/>
        <w:spacing w:val="10"/>
        <w:sz w:val="18"/>
      </w:rPr>
      <w:tab/>
    </w:r>
    <w:r w:rsidR="00E30FA8">
      <w:rPr>
        <w:b/>
        <w:spacing w:val="10"/>
        <w:sz w:val="16"/>
      </w:rPr>
      <w:t>Chairman</w:t>
    </w:r>
    <w:r w:rsidR="008F04CD">
      <w:rPr>
        <w:b/>
        <w:spacing w:val="10"/>
        <w:sz w:val="16"/>
      </w:rPr>
      <w:t xml:space="preserve"> </w:t>
    </w:r>
    <w:r>
      <w:rPr>
        <w:b/>
        <w:spacing w:val="10"/>
        <w:sz w:val="16"/>
      </w:rPr>
      <w:ptab w:relativeTo="margin" w:alignment="right" w:leader="none"/>
    </w:r>
    <w:r>
      <w:rPr>
        <w:b/>
        <w:spacing w:val="10"/>
        <w:sz w:val="16"/>
      </w:rPr>
      <w:t>Governor</w:t>
    </w:r>
  </w:p>
  <w:p w14:paraId="264725FA" w14:textId="77777777"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14:paraId="1288A6B0" w14:textId="77777777"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rFonts w:ascii="Palatino (PCL6)" w:hAnsi="Palatino (PCL6)"/>
        <w:b/>
        <w:spacing w:val="10"/>
        <w:sz w:val="16"/>
      </w:rPr>
      <w:tab/>
    </w:r>
    <w:r>
      <w:rPr>
        <w:rFonts w:ascii="Palatino (PCL6)" w:hAnsi="Palatino (PCL6)"/>
        <w:b/>
        <w:spacing w:val="10"/>
        <w:sz w:val="16"/>
      </w:rPr>
      <w:tab/>
    </w:r>
    <w:r w:rsidR="00477CE3" w:rsidRPr="008A637F">
      <w:rPr>
        <w:b/>
        <w:sz w:val="22"/>
      </w:rPr>
      <w:t>Arthur C. D'Andrea</w:t>
    </w:r>
  </w:p>
  <w:p w14:paraId="1F6F70A0" w14:textId="77777777"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rPr>
        <w:b/>
        <w:spacing w:val="10"/>
        <w:sz w:val="16"/>
      </w:rPr>
    </w:pPr>
    <w:r>
      <w:rPr>
        <w:b/>
        <w:spacing w:val="10"/>
        <w:sz w:val="16"/>
      </w:rPr>
      <w:tab/>
      <w:t>Commissioner</w:t>
    </w:r>
  </w:p>
  <w:p w14:paraId="114076EE" w14:textId="77777777"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spacing w:line="80" w:lineRule="exact"/>
      <w:rPr>
        <w:b/>
        <w:sz w:val="16"/>
      </w:rPr>
    </w:pPr>
    <w:r>
      <w:rPr>
        <w:b/>
        <w:sz w:val="16"/>
      </w:rPr>
      <w:tab/>
    </w:r>
  </w:p>
  <w:p w14:paraId="711F42E7" w14:textId="77777777" w:rsidR="00157E72" w:rsidRDefault="00157E72" w:rsidP="00157E72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  <w:t>Shelly Botkin</w:t>
    </w:r>
  </w:p>
  <w:p w14:paraId="57568BD5" w14:textId="77777777" w:rsidR="00477CE3" w:rsidRPr="00157E72" w:rsidRDefault="00157E72" w:rsidP="00157E72">
    <w:pPr>
      <w:pStyle w:val="Header"/>
      <w:tabs>
        <w:tab w:val="clear" w:pos="4320"/>
        <w:tab w:val="clear" w:pos="8640"/>
        <w:tab w:val="left" w:pos="360"/>
        <w:tab w:val="center" w:pos="10944"/>
      </w:tabs>
      <w:rPr>
        <w:b/>
        <w:spacing w:val="10"/>
        <w:sz w:val="16"/>
      </w:rPr>
    </w:pPr>
    <w:r>
      <w:rPr>
        <w:b/>
        <w:spacing w:val="10"/>
        <w:sz w:val="16"/>
      </w:rPr>
      <w:tab/>
      <w:t>Commissioner</w:t>
    </w:r>
  </w:p>
  <w:p w14:paraId="2E3F4438" w14:textId="77777777" w:rsidR="00DE78BA" w:rsidRDefault="00DE78BA" w:rsidP="00AC26D9">
    <w:pPr>
      <w:pStyle w:val="Heading1"/>
      <w:framePr w:w="5899" w:h="545" w:wrap="auto" w:x="3502" w:y="2525"/>
    </w:pPr>
    <w:r>
      <w:t>Public Utility Commission of Texas</w:t>
    </w:r>
  </w:p>
  <w:p w14:paraId="4C28EA04" w14:textId="77777777"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14:paraId="58A674D7" w14:textId="77777777" w:rsidR="00DE78BA" w:rsidRPr="00E30FA8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  <w:szCs w:val="22"/>
      </w:rPr>
    </w:pPr>
    <w:r>
      <w:rPr>
        <w:b/>
        <w:spacing w:val="10"/>
        <w:sz w:val="16"/>
      </w:rPr>
      <w:tab/>
    </w:r>
    <w:r>
      <w:rPr>
        <w:b/>
        <w:spacing w:val="10"/>
        <w:sz w:val="16"/>
      </w:rPr>
      <w:tab/>
    </w:r>
    <w:r w:rsidR="00477CE3">
      <w:rPr>
        <w:b/>
        <w:spacing w:val="10"/>
        <w:sz w:val="22"/>
        <w:szCs w:val="22"/>
      </w:rPr>
      <w:t>John Paul Urban</w:t>
    </w:r>
  </w:p>
  <w:p w14:paraId="04DD50B3" w14:textId="77777777" w:rsidR="00DE78BA" w:rsidRPr="00E30FA8" w:rsidRDefault="00DE78BA">
    <w:pPr>
      <w:pStyle w:val="Header"/>
      <w:tabs>
        <w:tab w:val="clear" w:pos="4320"/>
        <w:tab w:val="clear" w:pos="8640"/>
        <w:tab w:val="left" w:pos="360"/>
        <w:tab w:val="left" w:pos="90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6"/>
      </w:rPr>
      <w:tab/>
    </w:r>
    <w:r w:rsidR="00E30FA8">
      <w:rPr>
        <w:b/>
        <w:spacing w:val="10"/>
        <w:sz w:val="16"/>
      </w:rPr>
      <w:t>Executive Director</w:t>
    </w:r>
  </w:p>
  <w:p w14:paraId="396D886B" w14:textId="77777777" w:rsidR="00DE78BA" w:rsidRDefault="00DE78BA">
    <w:pPr>
      <w:pStyle w:val="Header"/>
      <w:tabs>
        <w:tab w:val="clear" w:pos="4320"/>
        <w:tab w:val="clear" w:pos="8640"/>
        <w:tab w:val="center" w:pos="270"/>
        <w:tab w:val="left" w:pos="9270"/>
        <w:tab w:val="center" w:pos="10944"/>
      </w:tabs>
      <w:jc w:val="center"/>
      <w:rPr>
        <w:b/>
        <w:sz w:val="16"/>
        <w:u w:val="single"/>
      </w:rPr>
    </w:pPr>
    <w:r>
      <w:rPr>
        <w:b/>
        <w:sz w:val="16"/>
      </w:rPr>
      <w:t xml:space="preserve">        ___________________________________________________________________________________________________________________________________</w:t>
    </w:r>
  </w:p>
  <w:p w14:paraId="3A173CD9" w14:textId="77777777" w:rsidR="00DE78BA" w:rsidRDefault="00DE78BA">
    <w:pPr>
      <w:pStyle w:val="Header"/>
      <w:tabs>
        <w:tab w:val="clear" w:pos="4320"/>
        <w:tab w:val="clear" w:pos="8640"/>
        <w:tab w:val="center" w:pos="270"/>
        <w:tab w:val="center" w:pos="720"/>
        <w:tab w:val="center" w:pos="10944"/>
      </w:tabs>
      <w:rPr>
        <w:b/>
        <w:sz w:val="22"/>
      </w:rPr>
    </w:pPr>
    <w:r>
      <w:rPr>
        <w:b/>
        <w:sz w:val="16"/>
      </w:rPr>
      <w:t xml:space="preserve">   </w:t>
    </w:r>
    <w:r>
      <w:rPr>
        <w:b/>
        <w:sz w:val="18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938191" w14:textId="77777777" w:rsidR="00B954AB" w:rsidRDefault="007F68E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2"/>
  <w:proofState w:spelling="clean" w:grammar="clean"/>
  <w:defaultTabStop w:val="720"/>
  <w:characterSpacingControl w:val="doNotCompress"/>
  <w:hdrShapeDefaults>
    <o:shapedefaults v:ext="edit" spidmax="10035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5BD5"/>
    <w:rsid w:val="00013930"/>
    <w:rsid w:val="00021F7B"/>
    <w:rsid w:val="00041152"/>
    <w:rsid w:val="000428D7"/>
    <w:rsid w:val="00054249"/>
    <w:rsid w:val="00081D53"/>
    <w:rsid w:val="00083389"/>
    <w:rsid w:val="000A4384"/>
    <w:rsid w:val="000A5867"/>
    <w:rsid w:val="000C3BBF"/>
    <w:rsid w:val="000C5040"/>
    <w:rsid w:val="000D73FD"/>
    <w:rsid w:val="000F10DC"/>
    <w:rsid w:val="00137DC5"/>
    <w:rsid w:val="00144548"/>
    <w:rsid w:val="00157E72"/>
    <w:rsid w:val="001A1ADE"/>
    <w:rsid w:val="001C60C2"/>
    <w:rsid w:val="001F611B"/>
    <w:rsid w:val="00210A67"/>
    <w:rsid w:val="00215BA5"/>
    <w:rsid w:val="00265B2B"/>
    <w:rsid w:val="00266D3A"/>
    <w:rsid w:val="002C1F6D"/>
    <w:rsid w:val="00333512"/>
    <w:rsid w:val="00333DA2"/>
    <w:rsid w:val="00333EB0"/>
    <w:rsid w:val="00336F15"/>
    <w:rsid w:val="00383B64"/>
    <w:rsid w:val="003B52A7"/>
    <w:rsid w:val="003C1C7E"/>
    <w:rsid w:val="003D5B24"/>
    <w:rsid w:val="003F6056"/>
    <w:rsid w:val="00434B50"/>
    <w:rsid w:val="00467443"/>
    <w:rsid w:val="00477CE3"/>
    <w:rsid w:val="004F132B"/>
    <w:rsid w:val="00531340"/>
    <w:rsid w:val="00545BD5"/>
    <w:rsid w:val="0057420A"/>
    <w:rsid w:val="00583142"/>
    <w:rsid w:val="00586E2E"/>
    <w:rsid w:val="005870C3"/>
    <w:rsid w:val="00591646"/>
    <w:rsid w:val="005B6A40"/>
    <w:rsid w:val="0061644F"/>
    <w:rsid w:val="00670F99"/>
    <w:rsid w:val="00674F49"/>
    <w:rsid w:val="006856A5"/>
    <w:rsid w:val="00696448"/>
    <w:rsid w:val="006B13F8"/>
    <w:rsid w:val="006C599A"/>
    <w:rsid w:val="007651EB"/>
    <w:rsid w:val="00767DC0"/>
    <w:rsid w:val="00783E18"/>
    <w:rsid w:val="00787F8C"/>
    <w:rsid w:val="007D4762"/>
    <w:rsid w:val="007E7E74"/>
    <w:rsid w:val="007F68ED"/>
    <w:rsid w:val="008143E2"/>
    <w:rsid w:val="0082487E"/>
    <w:rsid w:val="00826B72"/>
    <w:rsid w:val="008348B5"/>
    <w:rsid w:val="0086171F"/>
    <w:rsid w:val="008732BB"/>
    <w:rsid w:val="00890720"/>
    <w:rsid w:val="008A637F"/>
    <w:rsid w:val="008C7E5D"/>
    <w:rsid w:val="008D03DE"/>
    <w:rsid w:val="008D7E86"/>
    <w:rsid w:val="008E2B50"/>
    <w:rsid w:val="008F04CD"/>
    <w:rsid w:val="00950441"/>
    <w:rsid w:val="00951BA0"/>
    <w:rsid w:val="009840A0"/>
    <w:rsid w:val="00996E4D"/>
    <w:rsid w:val="009A705D"/>
    <w:rsid w:val="009B073B"/>
    <w:rsid w:val="009C1B6D"/>
    <w:rsid w:val="009C6452"/>
    <w:rsid w:val="009E056C"/>
    <w:rsid w:val="009E3AC7"/>
    <w:rsid w:val="00A12349"/>
    <w:rsid w:val="00A35F58"/>
    <w:rsid w:val="00A4397C"/>
    <w:rsid w:val="00A51817"/>
    <w:rsid w:val="00AA64AB"/>
    <w:rsid w:val="00AC26D9"/>
    <w:rsid w:val="00AC47BB"/>
    <w:rsid w:val="00B12802"/>
    <w:rsid w:val="00B17BCD"/>
    <w:rsid w:val="00B374C0"/>
    <w:rsid w:val="00B635C8"/>
    <w:rsid w:val="00BA39FE"/>
    <w:rsid w:val="00BC504D"/>
    <w:rsid w:val="00C135B9"/>
    <w:rsid w:val="00C3714F"/>
    <w:rsid w:val="00C40231"/>
    <w:rsid w:val="00C447DF"/>
    <w:rsid w:val="00C4481C"/>
    <w:rsid w:val="00C6276B"/>
    <w:rsid w:val="00C71532"/>
    <w:rsid w:val="00C8106B"/>
    <w:rsid w:val="00C93E4A"/>
    <w:rsid w:val="00CA4622"/>
    <w:rsid w:val="00CB24AC"/>
    <w:rsid w:val="00CE2889"/>
    <w:rsid w:val="00D15201"/>
    <w:rsid w:val="00D239E0"/>
    <w:rsid w:val="00D716A9"/>
    <w:rsid w:val="00D90769"/>
    <w:rsid w:val="00D96923"/>
    <w:rsid w:val="00DC43CA"/>
    <w:rsid w:val="00DE78BA"/>
    <w:rsid w:val="00E210BF"/>
    <w:rsid w:val="00E30FA8"/>
    <w:rsid w:val="00E4586D"/>
    <w:rsid w:val="00E608AB"/>
    <w:rsid w:val="00E74285"/>
    <w:rsid w:val="00E83210"/>
    <w:rsid w:val="00E834E6"/>
    <w:rsid w:val="00EA2901"/>
    <w:rsid w:val="00EA3A3B"/>
    <w:rsid w:val="00EF3CC3"/>
    <w:rsid w:val="00F205E0"/>
    <w:rsid w:val="00F2371F"/>
    <w:rsid w:val="00F25AA5"/>
    <w:rsid w:val="00F46497"/>
    <w:rsid w:val="00F47B6F"/>
    <w:rsid w:val="00F601E8"/>
    <w:rsid w:val="00F61FCD"/>
    <w:rsid w:val="00F7151B"/>
    <w:rsid w:val="00F716D1"/>
    <w:rsid w:val="00F72522"/>
    <w:rsid w:val="00F75969"/>
    <w:rsid w:val="00FA5122"/>
    <w:rsid w:val="00FB211B"/>
    <w:rsid w:val="00FC4F1B"/>
    <w:rsid w:val="00FD325E"/>
    <w:rsid w:val="00FE149A"/>
    <w:rsid w:val="00FE5DFF"/>
    <w:rsid w:val="00FF1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0354"/>
    <o:shapelayout v:ext="edit">
      <o:idmap v:ext="edit" data="1"/>
    </o:shapelayout>
  </w:shapeDefaults>
  <w:decimalSymbol w:val="."/>
  <w:listSeparator w:val=","/>
  <w14:docId w14:val="41D29EA3"/>
  <w15:docId w15:val="{F7D75DE9-333A-431F-812A-32E4ECE3AC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F205E0"/>
    <w:pPr>
      <w:spacing w:after="0" w:line="240" w:lineRule="auto"/>
    </w:pPr>
    <w:rPr>
      <w:rFonts w:eastAsia="Times New Roman"/>
      <w:szCs w:val="20"/>
    </w:rPr>
  </w:style>
  <w:style w:type="paragraph" w:styleId="Heading1">
    <w:name w:val="heading 1"/>
    <w:basedOn w:val="Normal"/>
    <w:next w:val="Normal"/>
    <w:link w:val="Heading1Char"/>
    <w:qFormat/>
    <w:rsid w:val="00F205E0"/>
    <w:pPr>
      <w:keepNext/>
      <w:framePr w:w="5323" w:h="571" w:hSpace="180" w:wrap="auto" w:vAnchor="page" w:hAnchor="page" w:x="3169" w:y="2449"/>
      <w:tabs>
        <w:tab w:val="center" w:pos="720"/>
      </w:tabs>
      <w:outlineLvl w:val="0"/>
    </w:pPr>
    <w:rPr>
      <w:b/>
      <w:i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205E0"/>
    <w:rPr>
      <w:rFonts w:ascii="Times New Roman" w:eastAsia="Times New Roman" w:hAnsi="Times New Roman" w:cs="Times New Roman"/>
      <w:b/>
      <w:i/>
      <w:sz w:val="36"/>
      <w:szCs w:val="20"/>
    </w:rPr>
  </w:style>
  <w:style w:type="paragraph" w:styleId="Footer">
    <w:name w:val="footer"/>
    <w:basedOn w:val="Normal"/>
    <w:link w:val="FooterChar"/>
    <w:rsid w:val="00F205E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Header">
    <w:name w:val="header"/>
    <w:basedOn w:val="Normal"/>
    <w:link w:val="HeaderChar"/>
    <w:rsid w:val="00F205E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customStyle="1" w:styleId="Docketstyle">
    <w:name w:val="Docketstyle"/>
    <w:basedOn w:val="Normal"/>
    <w:uiPriority w:val="3"/>
    <w:rsid w:val="000A5867"/>
    <w:rPr>
      <w:rFonts w:eastAsiaTheme="minorHAnsi"/>
      <w:b/>
      <w:szCs w:val="24"/>
    </w:rPr>
  </w:style>
  <w:style w:type="paragraph" w:styleId="BodyTextIndent">
    <w:name w:val="Body Text Indent"/>
    <w:basedOn w:val="Normal"/>
    <w:link w:val="BodyTextIndentChar"/>
    <w:rsid w:val="00E608AB"/>
    <w:pPr>
      <w:ind w:firstLine="720"/>
      <w:jc w:val="both"/>
    </w:pPr>
    <w:rPr>
      <w:sz w:val="22"/>
    </w:rPr>
  </w:style>
  <w:style w:type="character" w:customStyle="1" w:styleId="BodyTextIndentChar">
    <w:name w:val="Body Text Indent Char"/>
    <w:basedOn w:val="DefaultParagraphFont"/>
    <w:link w:val="BodyTextIndent"/>
    <w:rsid w:val="00E608AB"/>
    <w:rPr>
      <w:rFonts w:eastAsia="Times New Roman"/>
      <w:sz w:val="22"/>
      <w:szCs w:val="20"/>
    </w:rPr>
  </w:style>
  <w:style w:type="paragraph" w:customStyle="1" w:styleId="StyleBoldCentered">
    <w:name w:val="Style Bold Centered"/>
    <w:basedOn w:val="Normal"/>
    <w:rsid w:val="00E608AB"/>
    <w:pPr>
      <w:overflowPunct w:val="0"/>
      <w:autoSpaceDE w:val="0"/>
      <w:autoSpaceDN w:val="0"/>
      <w:adjustRightInd w:val="0"/>
      <w:spacing w:after="120"/>
      <w:textAlignment w:val="baseline"/>
    </w:pPr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5AA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5AA5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141</Words>
  <Characters>809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Acord, Terry</cp:lastModifiedBy>
  <cp:revision>3</cp:revision>
  <cp:lastPrinted>2019-08-20T15:54:00Z</cp:lastPrinted>
  <dcterms:created xsi:type="dcterms:W3CDTF">2020-01-31T16:26:00Z</dcterms:created>
  <dcterms:modified xsi:type="dcterms:W3CDTF">2020-01-31T16:26:00Z</dcterms:modified>
</cp:coreProperties>
</file>